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AA" w:rsidRDefault="003244AA" w:rsidP="003244AA">
      <w:r>
        <w:t>Paper 2 Topics – SL STUDENTS ONLY</w:t>
      </w:r>
    </w:p>
    <w:p w:rsidR="003244AA" w:rsidRDefault="003244AA" w:rsidP="003244AA">
      <w:r>
        <w:t>All the following must focus on causes, practices or effects of one 20</w:t>
      </w:r>
      <w:r w:rsidRPr="003244AA">
        <w:rPr>
          <w:vertAlign w:val="superscript"/>
        </w:rPr>
        <w:t>th</w:t>
      </w:r>
      <w:r>
        <w:t xml:space="preserve"> century war. </w:t>
      </w:r>
      <w:r w:rsidR="005B2112">
        <w:t xml:space="preserve"> Wars covered in IB History class are: World War I, World War II, Spanish Civil War, and Chinese Civil War. For any topic that </w:t>
      </w:r>
      <w:proofErr w:type="gramStart"/>
      <w:r w:rsidR="00F30FC2">
        <w:t xml:space="preserve">mentions </w:t>
      </w:r>
      <w:r w:rsidR="005B2112">
        <w:t xml:space="preserve"> –</w:t>
      </w:r>
      <w:proofErr w:type="gramEnd"/>
      <w:r w:rsidR="005B2112">
        <w:t xml:space="preserve"> </w:t>
      </w:r>
      <w:r w:rsidR="005B2112" w:rsidRPr="00F30FC2">
        <w:rPr>
          <w:i/>
        </w:rPr>
        <w:t>any war</w:t>
      </w:r>
      <w:r w:rsidR="005B2112">
        <w:t xml:space="preserve"> – please specify the war when you select the topic. 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Economic causes of World War 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Economic causes of World War II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Economic causes of one regional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Political causes of World War 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Political causes of World War II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 xml:space="preserve">Political causes of one regional war 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Territorial causes of World War 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Territorial causes of World War II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Territorial causes of one regional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Practices of one civil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Practices of one war between states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Practices of guerilla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Air technology in any one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Naval technology in any one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Land based technology in any one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Influence or involvement of foreign powers in any one civil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Success or failures of peacemaking in World War 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Success or failure of peacemaking in World War II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Success or failures of peacemaking in any one regional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Territorial changes of World War 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Territorial changes of World War II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Territorial changes of any one regional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Political repercussions of World War 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Political repercussions of World War II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Political repercussions of any one regional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Changes in role/status of women in World War 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Changes in role/status of women in World War II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Changes in role/statues of women in any regional war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 xml:space="preserve">Economic impact of any one war </w:t>
      </w:r>
    </w:p>
    <w:p w:rsidR="00767193" w:rsidRDefault="00767193" w:rsidP="00767193">
      <w:pPr>
        <w:pStyle w:val="ListParagraph"/>
        <w:numPr>
          <w:ilvl w:val="0"/>
          <w:numId w:val="3"/>
        </w:numPr>
      </w:pPr>
      <w:r>
        <w:t>Social impact of any one war</w:t>
      </w:r>
    </w:p>
    <w:p w:rsidR="00563842" w:rsidRDefault="00767193" w:rsidP="00563842">
      <w:pPr>
        <w:pStyle w:val="ListParagraph"/>
        <w:numPr>
          <w:ilvl w:val="0"/>
          <w:numId w:val="3"/>
        </w:numPr>
      </w:pPr>
      <w:r>
        <w:t>Demographic impact of any one war</w:t>
      </w:r>
    </w:p>
    <w:p w:rsidR="00563842" w:rsidRDefault="00563842" w:rsidP="00563842">
      <w:r>
        <w:t>Move to Global War – Japan</w:t>
      </w:r>
      <w:bookmarkStart w:id="0" w:name="_GoBack"/>
      <w:bookmarkEnd w:id="0"/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Japanese nationalism and militarism on Japanese expansion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Japanese domestic problems on foreign relations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China’s instability on Japanese expansionism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Japanese invasion of Manchuria/ Manchurian crisis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Second Sino-Japanese War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Japan’s attack on Pearl Harbor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The League of Nations’ response to Japanese aggression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The USA’s response to Japanese actions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Europe’s response to Japanese actions/ aggression</w:t>
      </w:r>
    </w:p>
    <w:p w:rsidR="00563842" w:rsidRDefault="00563842" w:rsidP="00563842">
      <w:pPr>
        <w:pStyle w:val="ListParagraph"/>
      </w:pPr>
    </w:p>
    <w:p w:rsidR="00563842" w:rsidRDefault="00563842" w:rsidP="00563842">
      <w:r>
        <w:t>Paper 2 Topics – Topic 10 – SL Students Only</w:t>
      </w:r>
    </w:p>
    <w:p w:rsidR="00563842" w:rsidRDefault="00563842" w:rsidP="00563842">
      <w:pPr>
        <w:pStyle w:val="ListParagraph"/>
      </w:pPr>
    </w:p>
    <w:p w:rsidR="00563842" w:rsidRDefault="00563842" w:rsidP="00563842">
      <w:r>
        <w:t>All of the following must focus on Authoritarian States (20th century). While we are covering in class Mussolini, Hitler, Mao and Castro; you could choose to do your IA on a leader that we did not cover in class (see below).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Conditions in which Mussolini’s authoritarian state emerged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Mussolini’s methods to establish authoritarian states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Mussolini’s methods to consolidate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Mussolini’s treatment of opposition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Italian foreign policy on Mussolini’s maintenance of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Impact of Mussolini’s policies on women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Mussolini’s policies on minorities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Mussolini and extent to which authoritarian control was achieved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Mussolini’s domestic policies and their impact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Conditions in which Hitler’s authoritarian state emerged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Hitler’s methods to establish authoritarian states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Hitler’s methods to consolidate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Hitler’s treatment of opposition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German foreign policy on Hitler’s maintenance of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Hitler’s policies on women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Hitler’s policies on minorities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Hitler and extent to which authoritarian control was achieved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Hitler domestic policies and their impact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Conditions in which Mao’s authoritarian state emerged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Mao’s methods to establish authoritarian states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Mao’s methods to consolidate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Mao’s treatment of opposition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Impact of China’s foreign policy on Mao’s maintenance of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Mao’s policies on women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Impact of Mao’s policies on minorities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Mao and extent to which authoritarian control was achieved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Mao’s domestic policies and their impact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Conditions in which Castro’s authoritarian state emerged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Castro’s methods to establish authoritarian states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Castro’s methods to consolidate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Castro’s treatment of opposition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Impact of Cuban foreign policy on Castro’s maintenance of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Impact of Castro’s policies on women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Castro’s policies on minorities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Castro and extent to which authoritarian control was achieved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Castro’s domestic policies and their impact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Conditions in which Peron’s authoritarian state emerged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. Peron’s methods to establish authoritarian states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Peron’s methods to consolidate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Peron’s treatment of opposition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Argentina’s foreign policy on Peron’s maintenance of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Impact of Peron’s policies on women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Impact of Peron’s policies on minorities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Peron and extent to which authoritarian control was achieved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Peron’s domestic policies and their impact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Conditions in which Nasser’s authoritarian state emerged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Nasser’s methods to establish authoritarian states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Nasser’s methods to consolidate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Nasser’s treatment of opposition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Impact of Egyptian foreign policy on Nasser’s maintenance of power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Impact of Nasser’s  policies on women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 xml:space="preserve"> Impact of Nasser’s policies on minorities</w:t>
      </w:r>
    </w:p>
    <w:p w:rsidR="00563842" w:rsidRDefault="00563842" w:rsidP="00563842">
      <w:pPr>
        <w:pStyle w:val="ListParagraph"/>
        <w:numPr>
          <w:ilvl w:val="0"/>
          <w:numId w:val="3"/>
        </w:numPr>
      </w:pPr>
      <w:r>
        <w:t>Nasser and extent to which authoritarian control was achieved</w:t>
      </w:r>
    </w:p>
    <w:p w:rsidR="00767193" w:rsidRDefault="00563842" w:rsidP="00563842">
      <w:pPr>
        <w:pStyle w:val="ListParagraph"/>
        <w:numPr>
          <w:ilvl w:val="0"/>
          <w:numId w:val="3"/>
        </w:numPr>
      </w:pPr>
      <w:r>
        <w:t>Nasser’s  domestic policies and their impact</w:t>
      </w:r>
    </w:p>
    <w:sectPr w:rsidR="0076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CB6"/>
    <w:multiLevelType w:val="hybridMultilevel"/>
    <w:tmpl w:val="1BF0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6584"/>
    <w:multiLevelType w:val="hybridMultilevel"/>
    <w:tmpl w:val="C524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C388C"/>
    <w:multiLevelType w:val="hybridMultilevel"/>
    <w:tmpl w:val="EC7E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1"/>
    <w:rsid w:val="00156A01"/>
    <w:rsid w:val="001935A1"/>
    <w:rsid w:val="0024539F"/>
    <w:rsid w:val="002B29BE"/>
    <w:rsid w:val="003244AA"/>
    <w:rsid w:val="003C272C"/>
    <w:rsid w:val="00563842"/>
    <w:rsid w:val="005B2112"/>
    <w:rsid w:val="00767193"/>
    <w:rsid w:val="00C01345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BE9D3-B256-420F-AC32-95438AF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Stephen</dc:creator>
  <cp:keywords/>
  <dc:description/>
  <cp:lastModifiedBy>Grudic Sandra</cp:lastModifiedBy>
  <cp:revision>4</cp:revision>
  <dcterms:created xsi:type="dcterms:W3CDTF">2016-11-15T11:44:00Z</dcterms:created>
  <dcterms:modified xsi:type="dcterms:W3CDTF">2018-05-02T16:38:00Z</dcterms:modified>
</cp:coreProperties>
</file>